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6A71" w14:textId="73A1C696" w:rsidR="00501643" w:rsidRPr="00501643" w:rsidRDefault="00501643" w:rsidP="00501643">
      <w:pPr>
        <w:spacing w:before="100" w:beforeAutospacing="1" w:after="100" w:afterAutospacing="1"/>
        <w:jc w:val="center"/>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b/>
          <w:bCs/>
          <w:color w:val="000000"/>
          <w:kern w:val="0"/>
          <w:lang w:eastAsia="en-GB"/>
          <w14:ligatures w14:val="none"/>
        </w:rPr>
        <w:t>Annual Financial Review Letter</w:t>
      </w:r>
      <w:r w:rsidRPr="00501643">
        <w:rPr>
          <w:rFonts w:asciiTheme="majorHAnsi" w:eastAsia="Times New Roman" w:hAnsiTheme="majorHAnsi" w:cs="Times New Roman"/>
          <w:color w:val="000000"/>
          <w:kern w:val="0"/>
          <w:lang w:eastAsia="en-GB"/>
          <w14:ligatures w14:val="none"/>
        </w:rPr>
        <w:br/>
      </w:r>
      <w:r w:rsidR="00F60085">
        <w:rPr>
          <w:rFonts w:asciiTheme="majorHAnsi" w:eastAsia="Times New Roman" w:hAnsiTheme="majorHAnsi" w:cs="Times New Roman"/>
          <w:color w:val="000000"/>
          <w:kern w:val="0"/>
          <w:lang w:eastAsia="en-GB"/>
          <w14:ligatures w14:val="none"/>
        </w:rPr>
        <w:t>Andre Brits</w:t>
      </w:r>
      <w:r w:rsidRPr="00501643">
        <w:rPr>
          <w:rFonts w:asciiTheme="majorHAnsi" w:eastAsia="Times New Roman" w:hAnsiTheme="majorHAnsi" w:cs="Times New Roman"/>
          <w:color w:val="000000"/>
          <w:kern w:val="0"/>
          <w:lang w:eastAsia="en-GB"/>
          <w14:ligatures w14:val="none"/>
        </w:rPr>
        <w:br/>
      </w:r>
    </w:p>
    <w:p w14:paraId="3BD95BAD" w14:textId="5C46E785"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color w:val="000000"/>
          <w:kern w:val="0"/>
          <w:lang w:eastAsia="en-GB"/>
          <w14:ligatures w14:val="none"/>
        </w:rPr>
        <w:t xml:space="preserve">Dear </w:t>
      </w:r>
      <w:r w:rsidR="00814973">
        <w:rPr>
          <w:rFonts w:asciiTheme="majorHAnsi" w:eastAsia="Times New Roman" w:hAnsiTheme="majorHAnsi" w:cs="Times New Roman"/>
          <w:color w:val="000000"/>
          <w:kern w:val="0"/>
          <w:lang w:eastAsia="en-GB"/>
          <w14:ligatures w14:val="none"/>
        </w:rPr>
        <w:t xml:space="preserve">Mr. </w:t>
      </w:r>
      <w:r w:rsidR="00F60085">
        <w:rPr>
          <w:rFonts w:asciiTheme="majorHAnsi" w:eastAsia="Times New Roman" w:hAnsiTheme="majorHAnsi" w:cs="Times New Roman"/>
          <w:color w:val="000000"/>
          <w:kern w:val="0"/>
          <w:lang w:eastAsia="en-GB"/>
          <w14:ligatures w14:val="none"/>
        </w:rPr>
        <w:t>Andre Brits</w:t>
      </w:r>
      <w:r w:rsidR="00814973">
        <w:rPr>
          <w:rFonts w:asciiTheme="majorHAnsi" w:eastAsia="Times New Roman" w:hAnsiTheme="majorHAnsi" w:cs="Times New Roman"/>
          <w:color w:val="000000"/>
          <w:kern w:val="0"/>
          <w:lang w:eastAsia="en-GB"/>
          <w14:ligatures w14:val="none"/>
        </w:rPr>
        <w:t>,</w:t>
      </w:r>
    </w:p>
    <w:p w14:paraId="1C9EC19C" w14:textId="138A289F"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b/>
          <w:bCs/>
          <w:color w:val="000000"/>
          <w:kern w:val="0"/>
          <w:lang w:eastAsia="en-GB"/>
          <w14:ligatures w14:val="none"/>
        </w:rPr>
        <w:t>Confirmation of Annual Financial Review and Status</w:t>
      </w:r>
    </w:p>
    <w:p w14:paraId="11763546" w14:textId="77777777"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color w:val="000000"/>
          <w:kern w:val="0"/>
          <w:lang w:eastAsia="en-GB"/>
          <w14:ligatures w14:val="none"/>
        </w:rPr>
        <w:t>We hope this letter finds you well. As part of our ongoing commitment to ensuring your financial wellbeing, we are pleased to confirm that we have completed your annual financial product review.</w:t>
      </w:r>
    </w:p>
    <w:p w14:paraId="7EE6695C" w14:textId="4774BA8B"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color w:val="000000"/>
          <w:kern w:val="0"/>
          <w:lang w:eastAsia="en-GB"/>
          <w14:ligatures w14:val="none"/>
        </w:rPr>
        <w:t xml:space="preserve">If you are happy with your current financial </w:t>
      </w:r>
      <w:r w:rsidR="00F60085">
        <w:rPr>
          <w:rFonts w:asciiTheme="majorHAnsi" w:eastAsia="Times New Roman" w:hAnsiTheme="majorHAnsi" w:cs="Times New Roman"/>
          <w:color w:val="000000"/>
          <w:kern w:val="0"/>
          <w:lang w:eastAsia="en-GB"/>
          <w14:ligatures w14:val="none"/>
        </w:rPr>
        <w:t>products,</w:t>
      </w:r>
      <w:r>
        <w:rPr>
          <w:rFonts w:asciiTheme="majorHAnsi" w:eastAsia="Times New Roman" w:hAnsiTheme="majorHAnsi" w:cs="Times New Roman"/>
          <w:color w:val="000000"/>
          <w:kern w:val="0"/>
          <w:lang w:eastAsia="en-GB"/>
          <w14:ligatures w14:val="none"/>
        </w:rPr>
        <w:t xml:space="preserve"> you can sign this document to confirm that no changes are required.</w:t>
      </w:r>
    </w:p>
    <w:p w14:paraId="6864F1B2" w14:textId="77777777" w:rsidR="00501643" w:rsidRPr="00501643" w:rsidRDefault="007566C5" w:rsidP="00501643">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rPr>
      </w:r>
      <w:r w:rsidR="007566C5">
        <w:rPr>
          <w:rFonts w:asciiTheme="majorHAnsi" w:eastAsia="Times New Roman" w:hAnsiTheme="majorHAnsi" w:cs="Times New Roman"/>
          <w:noProof/>
          <w:kern w:val="0"/>
          <w:lang w:eastAsia="en-GB"/>
        </w:rPr>
        <w:pict w14:anchorId="64560A87">
          <v:rect id="_x0000_i1025" alt="" style="width:451.3pt;height:.05pt;mso-width-percent:0;mso-height-percent:0;mso-width-percent:0;mso-height-percent:0" o:hralign="center" o:hrstd="t" o:hrnoshade="t" o:hr="t" fillcolor="black" stroked="f"/>
        </w:pict>
      </w:r>
    </w:p>
    <w:p w14:paraId="03991C80" w14:textId="77777777"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b/>
          <w:bCs/>
          <w:color w:val="000000"/>
          <w:kern w:val="0"/>
          <w:lang w:eastAsia="en-GB"/>
          <w14:ligatures w14:val="none"/>
        </w:rPr>
        <w:t>Broker Fees and Charges</w:t>
      </w:r>
    </w:p>
    <w:p w14:paraId="23E6FE05" w14:textId="77777777"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color w:val="000000"/>
          <w:kern w:val="0"/>
          <w:lang w:eastAsia="en-GB"/>
          <w14:ligatures w14:val="none"/>
        </w:rPr>
        <w:t>As your trusted financial advisor, we would like to reiterate our transparent approach to fees:</w:t>
      </w:r>
    </w:p>
    <w:p w14:paraId="6FABBD09" w14:textId="59255F18" w:rsidR="00501643" w:rsidRPr="00501643" w:rsidRDefault="00501643" w:rsidP="00501643">
      <w:pPr>
        <w:numPr>
          <w:ilvl w:val="0"/>
          <w:numId w:val="1"/>
        </w:num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color w:val="000000"/>
          <w:kern w:val="0"/>
          <w:lang w:eastAsia="en-GB"/>
          <w14:ligatures w14:val="none"/>
        </w:rPr>
        <w:t>Annual reviews are provided at</w:t>
      </w:r>
      <w:r w:rsidRPr="00501643">
        <w:rPr>
          <w:rFonts w:asciiTheme="majorHAnsi" w:eastAsia="Times New Roman" w:hAnsiTheme="majorHAnsi" w:cs="Times New Roman"/>
          <w:b/>
          <w:bCs/>
          <w:color w:val="000000"/>
          <w:kern w:val="0"/>
          <w:lang w:eastAsia="en-GB"/>
          <w14:ligatures w14:val="none"/>
        </w:rPr>
        <w:t xml:space="preserve"> </w:t>
      </w:r>
      <w:r w:rsidRPr="00501643">
        <w:rPr>
          <w:rFonts w:asciiTheme="majorHAnsi" w:eastAsia="Times New Roman" w:hAnsiTheme="majorHAnsi" w:cs="Times New Roman"/>
          <w:b/>
          <w:bCs/>
          <w:color w:val="000000"/>
          <w:kern w:val="0"/>
          <w:u w:val="single"/>
          <w:lang w:eastAsia="en-GB"/>
          <w14:ligatures w14:val="none"/>
        </w:rPr>
        <w:t xml:space="preserve">no </w:t>
      </w:r>
      <w:r w:rsidR="00C10A03">
        <w:rPr>
          <w:rFonts w:asciiTheme="majorHAnsi" w:eastAsia="Times New Roman" w:hAnsiTheme="majorHAnsi" w:cs="Times New Roman"/>
          <w:b/>
          <w:bCs/>
          <w:color w:val="000000"/>
          <w:kern w:val="0"/>
          <w:u w:val="single"/>
          <w:lang w:eastAsia="en-GB"/>
          <w14:ligatures w14:val="none"/>
        </w:rPr>
        <w:t>additional</w:t>
      </w:r>
      <w:r w:rsidRPr="00501643">
        <w:rPr>
          <w:rFonts w:asciiTheme="majorHAnsi" w:eastAsia="Times New Roman" w:hAnsiTheme="majorHAnsi" w:cs="Times New Roman"/>
          <w:b/>
          <w:bCs/>
          <w:color w:val="000000"/>
          <w:kern w:val="0"/>
          <w:u w:val="single"/>
          <w:lang w:eastAsia="en-GB"/>
          <w14:ligatures w14:val="none"/>
        </w:rPr>
        <w:t xml:space="preserve"> cost</w:t>
      </w:r>
      <w:r w:rsidRPr="00501643">
        <w:rPr>
          <w:rFonts w:asciiTheme="majorHAnsi" w:eastAsia="Times New Roman" w:hAnsiTheme="majorHAnsi" w:cs="Times New Roman"/>
          <w:color w:val="000000"/>
          <w:kern w:val="0"/>
          <w:lang w:eastAsia="en-GB"/>
          <w14:ligatures w14:val="none"/>
        </w:rPr>
        <w:t> – we do not charge any consultation fees for our financial advice.</w:t>
      </w:r>
    </w:p>
    <w:p w14:paraId="0B2B164C" w14:textId="2C762C77" w:rsidR="00501643" w:rsidRPr="00501643" w:rsidRDefault="00501643" w:rsidP="00415EE0">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01643">
        <w:rPr>
          <w:rFonts w:asciiTheme="majorHAnsi" w:eastAsia="Times New Roman" w:hAnsiTheme="majorHAnsi" w:cs="Times New Roman"/>
          <w:color w:val="000000"/>
          <w:kern w:val="0"/>
          <w:lang w:eastAsia="en-GB"/>
          <w14:ligatures w14:val="none"/>
        </w:rPr>
        <w:t>For your short-term insurance policies, </w:t>
      </w:r>
      <w:r w:rsidRPr="00501643">
        <w:rPr>
          <w:rFonts w:asciiTheme="majorHAnsi" w:eastAsia="Times New Roman" w:hAnsiTheme="majorHAnsi" w:cs="Times New Roman"/>
          <w:b/>
          <w:bCs/>
          <w:color w:val="000000"/>
          <w:kern w:val="0"/>
          <w:u w:val="single"/>
          <w:lang w:eastAsia="en-GB"/>
          <w14:ligatures w14:val="none"/>
        </w:rPr>
        <w:t>we charge a broker fee of R0</w:t>
      </w:r>
      <w:r w:rsidRPr="00501643">
        <w:rPr>
          <w:rFonts w:asciiTheme="majorHAnsi" w:eastAsia="Times New Roman" w:hAnsiTheme="majorHAnsi" w:cs="Times New Roman"/>
          <w:b/>
          <w:bCs/>
          <w:color w:val="000000"/>
          <w:kern w:val="0"/>
          <w:lang w:eastAsia="en-GB"/>
          <w14:ligatures w14:val="none"/>
        </w:rPr>
        <w:t xml:space="preserve">. </w:t>
      </w:r>
      <w:r w:rsidRPr="00501643">
        <w:rPr>
          <w:rFonts w:asciiTheme="majorHAnsi" w:eastAsia="Times New Roman" w:hAnsiTheme="majorHAnsi" w:cs="Times New Roman"/>
          <w:color w:val="000000"/>
          <w:kern w:val="0"/>
          <w:lang w:eastAsia="en-GB"/>
          <w14:ligatures w14:val="none"/>
        </w:rPr>
        <w:t xml:space="preserve"> </w:t>
      </w:r>
    </w:p>
    <w:p w14:paraId="0F031C35" w14:textId="77777777"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b/>
          <w:bCs/>
          <w:color w:val="000000"/>
          <w:kern w:val="0"/>
          <w:lang w:eastAsia="en-GB"/>
          <w14:ligatures w14:val="none"/>
        </w:rPr>
        <w:t>Emergency Contact Numbers</w:t>
      </w:r>
    </w:p>
    <w:p w14:paraId="055DD262" w14:textId="77777777" w:rsid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color w:val="000000"/>
          <w:kern w:val="0"/>
          <w:lang w:eastAsia="en-GB"/>
          <w14:ligatures w14:val="none"/>
        </w:rPr>
        <w:t>Please keep the following emergency contact numbers readily available in case of any urgent claims or service requirements:</w:t>
      </w:r>
    </w:p>
    <w:p w14:paraId="27C137A1" w14:textId="7FC2E771" w:rsidR="00501643" w:rsidRDefault="00501643" w:rsidP="00501643">
      <w:pPr>
        <w:pStyle w:val="ListParagraph"/>
        <w:numPr>
          <w:ilvl w:val="0"/>
          <w:numId w:val="3"/>
        </w:num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color w:val="000000"/>
          <w:kern w:val="0"/>
          <w:lang w:eastAsia="en-GB"/>
          <w14:ligatures w14:val="none"/>
        </w:rPr>
        <w:t>Gera</w:t>
      </w:r>
      <w:r>
        <w:rPr>
          <w:rFonts w:asciiTheme="majorHAnsi" w:eastAsia="Times New Roman" w:hAnsiTheme="majorHAnsi" w:cs="Times New Roman"/>
          <w:color w:val="000000"/>
          <w:kern w:val="0"/>
          <w:lang w:eastAsia="en-GB"/>
          <w14:ligatures w14:val="none"/>
        </w:rPr>
        <w:t>l</w:t>
      </w:r>
      <w:r w:rsidRPr="00501643">
        <w:rPr>
          <w:rFonts w:asciiTheme="majorHAnsi" w:eastAsia="Times New Roman" w:hAnsiTheme="majorHAnsi" w:cs="Times New Roman"/>
          <w:color w:val="000000"/>
          <w:kern w:val="0"/>
          <w:lang w:eastAsia="en-GB"/>
          <w14:ligatures w14:val="none"/>
        </w:rPr>
        <w:t>d</w:t>
      </w:r>
      <w:r>
        <w:rPr>
          <w:rFonts w:asciiTheme="majorHAnsi" w:eastAsia="Times New Roman" w:hAnsiTheme="majorHAnsi" w:cs="Times New Roman"/>
          <w:color w:val="000000"/>
          <w:kern w:val="0"/>
          <w:lang w:eastAsia="en-GB"/>
          <w14:ligatures w14:val="none"/>
        </w:rPr>
        <w:t xml:space="preserve"> Pike: 072 132 1322</w:t>
      </w:r>
      <w:r w:rsidRPr="00501643">
        <w:rPr>
          <w:rFonts w:asciiTheme="majorHAnsi" w:eastAsia="Times New Roman" w:hAnsiTheme="majorHAnsi" w:cs="Times New Roman"/>
          <w:color w:val="000000"/>
          <w:kern w:val="0"/>
          <w:lang w:eastAsia="en-GB"/>
          <w14:ligatures w14:val="none"/>
        </w:rPr>
        <w:t xml:space="preserve"> </w:t>
      </w:r>
    </w:p>
    <w:p w14:paraId="381ABF39" w14:textId="49D234B6" w:rsidR="00501643" w:rsidRDefault="00501643" w:rsidP="00501643">
      <w:pPr>
        <w:pStyle w:val="ListParagraph"/>
        <w:numPr>
          <w:ilvl w:val="0"/>
          <w:numId w:val="3"/>
        </w:numPr>
        <w:spacing w:before="100" w:beforeAutospacing="1" w:after="100" w:afterAutospacing="1"/>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color w:val="000000"/>
          <w:kern w:val="0"/>
          <w:lang w:eastAsia="en-GB"/>
          <w14:ligatures w14:val="none"/>
        </w:rPr>
        <w:t>Surike Pike: 083 377 3294</w:t>
      </w:r>
    </w:p>
    <w:p w14:paraId="5FFB9D9B" w14:textId="6500A594" w:rsidR="00501643" w:rsidRDefault="00595C6F" w:rsidP="00501643">
      <w:pPr>
        <w:pStyle w:val="ListParagraph"/>
        <w:numPr>
          <w:ilvl w:val="0"/>
          <w:numId w:val="3"/>
        </w:numPr>
        <w:spacing w:before="100" w:beforeAutospacing="1" w:after="100" w:afterAutospacing="1"/>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color w:val="000000"/>
          <w:kern w:val="0"/>
          <w:lang w:eastAsia="en-GB"/>
          <w14:ligatures w14:val="none"/>
        </w:rPr>
        <w:t>Discovery</w:t>
      </w:r>
      <w:r w:rsidR="00CA29F8">
        <w:rPr>
          <w:rFonts w:asciiTheme="majorHAnsi" w:eastAsia="Times New Roman" w:hAnsiTheme="majorHAnsi" w:cs="Times New Roman"/>
          <w:color w:val="000000"/>
          <w:kern w:val="0"/>
          <w:lang w:eastAsia="en-GB"/>
          <w14:ligatures w14:val="none"/>
        </w:rPr>
        <w:t xml:space="preserve"> Health: </w:t>
      </w:r>
      <w:r w:rsidR="004A099B">
        <w:rPr>
          <w:rFonts w:asciiTheme="majorHAnsi" w:eastAsia="Times New Roman" w:hAnsiTheme="majorHAnsi" w:cs="Times New Roman"/>
          <w:color w:val="000000"/>
          <w:kern w:val="0"/>
          <w:lang w:eastAsia="en-GB"/>
          <w14:ligatures w14:val="none"/>
        </w:rPr>
        <w:t xml:space="preserve">0860 </w:t>
      </w:r>
      <w:r>
        <w:rPr>
          <w:rFonts w:asciiTheme="majorHAnsi" w:eastAsia="Times New Roman" w:hAnsiTheme="majorHAnsi" w:cs="Times New Roman"/>
          <w:color w:val="000000"/>
          <w:kern w:val="0"/>
          <w:lang w:eastAsia="en-GB"/>
          <w14:ligatures w14:val="none"/>
        </w:rPr>
        <w:t>99 88 77</w:t>
      </w:r>
    </w:p>
    <w:p w14:paraId="280B4B74" w14:textId="684F9A27" w:rsidR="004A099B" w:rsidRPr="00501643" w:rsidRDefault="004A099B" w:rsidP="00501643">
      <w:pPr>
        <w:pStyle w:val="ListParagraph"/>
        <w:numPr>
          <w:ilvl w:val="0"/>
          <w:numId w:val="3"/>
        </w:numPr>
        <w:spacing w:before="100" w:beforeAutospacing="1" w:after="100" w:afterAutospacing="1"/>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color w:val="000000"/>
          <w:kern w:val="0"/>
          <w:lang w:eastAsia="en-GB"/>
          <w14:ligatures w14:val="none"/>
        </w:rPr>
        <w:t>Santam Insure: 0860 555 911</w:t>
      </w:r>
    </w:p>
    <w:p w14:paraId="77D02E1B" w14:textId="77777777" w:rsidR="00501643" w:rsidRPr="00501643" w:rsidRDefault="00501643"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sidRPr="00501643">
        <w:rPr>
          <w:rFonts w:asciiTheme="majorHAnsi" w:eastAsia="Times New Roman" w:hAnsiTheme="majorHAnsi" w:cs="Times New Roman"/>
          <w:color w:val="000000"/>
          <w:kern w:val="0"/>
          <w:lang w:eastAsia="en-GB"/>
          <w14:ligatures w14:val="none"/>
        </w:rPr>
        <w:t>Should you require any updates, support, or wish to discuss any financial matter in more detail, please do not hesitate to reach out. We are always here to assist you.</w:t>
      </w:r>
    </w:p>
    <w:p w14:paraId="0CD94F90" w14:textId="77777777" w:rsidR="00346015" w:rsidRDefault="00346015" w:rsidP="00501643">
      <w:pPr>
        <w:spacing w:before="100" w:beforeAutospacing="1" w:after="100" w:afterAutospacing="1"/>
        <w:rPr>
          <w:rFonts w:asciiTheme="majorHAnsi" w:eastAsia="Times New Roman" w:hAnsiTheme="majorHAnsi" w:cs="Times New Roman"/>
          <w:color w:val="000000"/>
          <w:kern w:val="0"/>
          <w:lang w:eastAsia="en-GB"/>
          <w14:ligatures w14:val="none"/>
        </w:rPr>
      </w:pPr>
    </w:p>
    <w:p w14:paraId="036E70D1" w14:textId="6F8ED2DD" w:rsidR="00346015" w:rsidRDefault="00346015" w:rsidP="00501643">
      <w:pPr>
        <w:spacing w:before="100" w:beforeAutospacing="1" w:after="100" w:afterAutospacing="1"/>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color w:val="000000"/>
          <w:kern w:val="0"/>
          <w:lang w:eastAsia="en-GB"/>
          <w14:ligatures w14:val="none"/>
        </w:rPr>
        <w:t xml:space="preserve">_________________ </w:t>
      </w:r>
    </w:p>
    <w:p w14:paraId="50C5786B" w14:textId="7C2EAB9D" w:rsidR="00346015" w:rsidRDefault="004A099B" w:rsidP="00346015">
      <w:pPr>
        <w:spacing w:before="100" w:beforeAutospacing="1" w:after="100" w:afterAutospacing="1"/>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color w:val="000000"/>
          <w:kern w:val="0"/>
          <w:lang w:eastAsia="en-GB"/>
          <w14:ligatures w14:val="none"/>
        </w:rPr>
        <w:t>Francois Swanepoel</w:t>
      </w:r>
    </w:p>
    <w:p w14:paraId="5EA6B258" w14:textId="1BB54623" w:rsidR="00346015" w:rsidRDefault="00346015" w:rsidP="00346015">
      <w:pPr>
        <w:spacing w:before="100" w:beforeAutospacing="1" w:after="100" w:afterAutospacing="1"/>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color w:val="000000"/>
          <w:kern w:val="0"/>
          <w:lang w:eastAsia="en-GB"/>
          <w14:ligatures w14:val="none"/>
        </w:rPr>
        <w:t xml:space="preserve">Date: </w:t>
      </w:r>
    </w:p>
    <w:p w14:paraId="3B5B17D2" w14:textId="42A97218" w:rsidR="00E364B3" w:rsidRPr="00346015" w:rsidRDefault="00346015" w:rsidP="00346015">
      <w:pPr>
        <w:spacing w:before="100" w:beforeAutospacing="1" w:after="100" w:afterAutospacing="1"/>
        <w:jc w:val="center"/>
        <w:rPr>
          <w:rFonts w:asciiTheme="majorHAnsi" w:eastAsia="Times New Roman" w:hAnsiTheme="majorHAnsi" w:cs="Times New Roman"/>
          <w:color w:val="000000"/>
          <w:kern w:val="0"/>
          <w:lang w:eastAsia="en-GB"/>
          <w14:ligatures w14:val="none"/>
        </w:rPr>
      </w:pPr>
      <w:r>
        <w:rPr>
          <w:rFonts w:asciiTheme="majorHAnsi" w:eastAsia="Times New Roman" w:hAnsiTheme="majorHAnsi" w:cs="Times New Roman"/>
          <w:i/>
          <w:iCs/>
          <w:color w:val="000000"/>
          <w:kern w:val="0"/>
          <w:lang w:eastAsia="en-GB"/>
          <w14:ligatures w14:val="none"/>
        </w:rPr>
        <w:t xml:space="preserve">Gerald Pike, </w:t>
      </w:r>
      <w:r w:rsidR="00501643" w:rsidRPr="00501643">
        <w:rPr>
          <w:rFonts w:asciiTheme="majorHAnsi" w:eastAsia="Times New Roman" w:hAnsiTheme="majorHAnsi" w:cs="Times New Roman"/>
          <w:i/>
          <w:iCs/>
          <w:color w:val="000000"/>
          <w:kern w:val="0"/>
          <w:lang w:eastAsia="en-GB"/>
          <w14:ligatures w14:val="none"/>
        </w:rPr>
        <w:t>Growthhouse</w:t>
      </w:r>
      <w:r w:rsidR="00501643">
        <w:rPr>
          <w:rFonts w:asciiTheme="majorHAnsi" w:eastAsia="Times New Roman" w:hAnsiTheme="majorHAnsi" w:cs="Times New Roman"/>
          <w:i/>
          <w:iCs/>
          <w:color w:val="000000"/>
          <w:kern w:val="0"/>
          <w:lang w:eastAsia="en-GB"/>
          <w14:ligatures w14:val="none"/>
        </w:rPr>
        <w:t xml:space="preserve"> -</w:t>
      </w:r>
      <w:r w:rsidR="00501643" w:rsidRPr="00501643">
        <w:rPr>
          <w:rFonts w:asciiTheme="majorHAnsi" w:eastAsia="Times New Roman" w:hAnsiTheme="majorHAnsi" w:cs="Times New Roman"/>
          <w:i/>
          <w:iCs/>
          <w:color w:val="000000"/>
          <w:kern w:val="0"/>
          <w:lang w:eastAsia="en-GB"/>
          <w14:ligatures w14:val="none"/>
        </w:rPr>
        <w:t xml:space="preserve"> FSP 34792</w:t>
      </w:r>
    </w:p>
    <w:sectPr w:rsidR="00E364B3" w:rsidRPr="00346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77D22"/>
    <w:multiLevelType w:val="multilevel"/>
    <w:tmpl w:val="CFF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651EC"/>
    <w:multiLevelType w:val="hybridMultilevel"/>
    <w:tmpl w:val="0D84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1B7574"/>
    <w:multiLevelType w:val="multilevel"/>
    <w:tmpl w:val="4CF4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087449">
    <w:abstractNumId w:val="0"/>
  </w:num>
  <w:num w:numId="2" w16cid:durableId="559481243">
    <w:abstractNumId w:val="2"/>
  </w:num>
  <w:num w:numId="3" w16cid:durableId="62701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43"/>
    <w:rsid w:val="00021D75"/>
    <w:rsid w:val="00050495"/>
    <w:rsid w:val="00083BF3"/>
    <w:rsid w:val="000F57AB"/>
    <w:rsid w:val="001B724B"/>
    <w:rsid w:val="001E07E9"/>
    <w:rsid w:val="002F1606"/>
    <w:rsid w:val="00346015"/>
    <w:rsid w:val="004A099B"/>
    <w:rsid w:val="004C7F17"/>
    <w:rsid w:val="00501643"/>
    <w:rsid w:val="00563963"/>
    <w:rsid w:val="00595C6F"/>
    <w:rsid w:val="00651E2E"/>
    <w:rsid w:val="007566C5"/>
    <w:rsid w:val="00814973"/>
    <w:rsid w:val="009A782E"/>
    <w:rsid w:val="00B01F58"/>
    <w:rsid w:val="00C10A03"/>
    <w:rsid w:val="00CA29F8"/>
    <w:rsid w:val="00CF6B05"/>
    <w:rsid w:val="00E364B3"/>
    <w:rsid w:val="00F600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5371"/>
  <w15:chartTrackingRefBased/>
  <w15:docId w15:val="{4A6FFEF4-6AB0-5A4B-8B34-C9775402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6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6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6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6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643"/>
    <w:rPr>
      <w:rFonts w:eastAsiaTheme="majorEastAsia" w:cstheme="majorBidi"/>
      <w:color w:val="272727" w:themeColor="text1" w:themeTint="D8"/>
    </w:rPr>
  </w:style>
  <w:style w:type="paragraph" w:styleId="Title">
    <w:name w:val="Title"/>
    <w:basedOn w:val="Normal"/>
    <w:next w:val="Normal"/>
    <w:link w:val="TitleChar"/>
    <w:uiPriority w:val="10"/>
    <w:qFormat/>
    <w:rsid w:val="005016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6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643"/>
    <w:rPr>
      <w:i/>
      <w:iCs/>
      <w:color w:val="404040" w:themeColor="text1" w:themeTint="BF"/>
    </w:rPr>
  </w:style>
  <w:style w:type="paragraph" w:styleId="ListParagraph">
    <w:name w:val="List Paragraph"/>
    <w:basedOn w:val="Normal"/>
    <w:uiPriority w:val="34"/>
    <w:qFormat/>
    <w:rsid w:val="00501643"/>
    <w:pPr>
      <w:ind w:left="720"/>
      <w:contextualSpacing/>
    </w:pPr>
  </w:style>
  <w:style w:type="character" w:styleId="IntenseEmphasis">
    <w:name w:val="Intense Emphasis"/>
    <w:basedOn w:val="DefaultParagraphFont"/>
    <w:uiPriority w:val="21"/>
    <w:qFormat/>
    <w:rsid w:val="00501643"/>
    <w:rPr>
      <w:i/>
      <w:iCs/>
      <w:color w:val="0F4761" w:themeColor="accent1" w:themeShade="BF"/>
    </w:rPr>
  </w:style>
  <w:style w:type="paragraph" w:styleId="IntenseQuote">
    <w:name w:val="Intense Quote"/>
    <w:basedOn w:val="Normal"/>
    <w:next w:val="Normal"/>
    <w:link w:val="IntenseQuoteChar"/>
    <w:uiPriority w:val="30"/>
    <w:qFormat/>
    <w:rsid w:val="00501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43"/>
    <w:rPr>
      <w:i/>
      <w:iCs/>
      <w:color w:val="0F4761" w:themeColor="accent1" w:themeShade="BF"/>
    </w:rPr>
  </w:style>
  <w:style w:type="character" w:styleId="IntenseReference">
    <w:name w:val="Intense Reference"/>
    <w:basedOn w:val="DefaultParagraphFont"/>
    <w:uiPriority w:val="32"/>
    <w:qFormat/>
    <w:rsid w:val="00501643"/>
    <w:rPr>
      <w:b/>
      <w:bCs/>
      <w:smallCaps/>
      <w:color w:val="0F4761" w:themeColor="accent1" w:themeShade="BF"/>
      <w:spacing w:val="5"/>
    </w:rPr>
  </w:style>
  <w:style w:type="paragraph" w:styleId="NormalWeb">
    <w:name w:val="Normal (Web)"/>
    <w:basedOn w:val="Normal"/>
    <w:uiPriority w:val="99"/>
    <w:semiHidden/>
    <w:unhideWhenUsed/>
    <w:rsid w:val="0050164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01643"/>
    <w:rPr>
      <w:b/>
      <w:bCs/>
    </w:rPr>
  </w:style>
  <w:style w:type="character" w:customStyle="1" w:styleId="apple-converted-space">
    <w:name w:val="apple-converted-space"/>
    <w:basedOn w:val="DefaultParagraphFont"/>
    <w:rsid w:val="0050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5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1073</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Pike</dc:creator>
  <cp:keywords/>
  <dc:description/>
  <cp:lastModifiedBy>Gerald Pike</cp:lastModifiedBy>
  <cp:revision>2</cp:revision>
  <cp:lastPrinted>2025-06-11T16:48:00Z</cp:lastPrinted>
  <dcterms:created xsi:type="dcterms:W3CDTF">2026-01-05T07:16:00Z</dcterms:created>
  <dcterms:modified xsi:type="dcterms:W3CDTF">2026-01-05T07:16:00Z</dcterms:modified>
</cp:coreProperties>
</file>